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Documentary Evidence  |  Resource ID LAW-03-04-057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involving property preservation or recovery</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